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D3" w:rsidRDefault="00035AD3" w:rsidP="0047274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74F" w:rsidRPr="0047274F" w:rsidRDefault="0047274F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7274F" w:rsidRDefault="0047274F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15F76876" wp14:editId="4F6F27CB">
            <wp:extent cx="8096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74F" w:rsidRPr="0047274F" w:rsidRDefault="0047274F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ДУМА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МИХАЙЛОВСКОГО МУНИЦИПАЛЬНОГО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РАЙОНА</w:t>
      </w:r>
    </w:p>
    <w:p w:rsidR="00F96C43" w:rsidRPr="0047274F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 xml:space="preserve"> Е Ш Е Н И Е </w:t>
      </w:r>
    </w:p>
    <w:p w:rsidR="00F96C43" w:rsidRPr="00F96C43" w:rsidRDefault="00F96C43" w:rsidP="00F9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96C43" w:rsidRDefault="00F96C43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Михайловка</w:t>
      </w:r>
    </w:p>
    <w:p w:rsidR="0047274F" w:rsidRDefault="0047274F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74F" w:rsidRPr="00F96C43" w:rsidRDefault="0047274F" w:rsidP="00472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28.02.2023 г.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№</w:t>
      </w:r>
      <w:r w:rsidR="00E17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311</w:t>
      </w:r>
      <w:bookmarkStart w:id="0" w:name="_GoBack"/>
      <w:bookmarkEnd w:id="0"/>
    </w:p>
    <w:p w:rsidR="00425967" w:rsidRPr="0047274F" w:rsidRDefault="00C10680" w:rsidP="0047274F">
      <w:pPr>
        <w:shd w:val="clear" w:color="auto" w:fill="FFFFFF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DF18D8" w:rsidRPr="00472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5967" w:rsidRPr="00472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решение Думы Михайловского муниципального района от 07.10.2021 № 121 «Об утверждении </w:t>
      </w:r>
      <w:r w:rsidRPr="00472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425967" w:rsidRPr="00472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оложения </w:t>
      </w:r>
      <w:r w:rsidRPr="00472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425967" w:rsidRPr="00472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муниципальном земельном контроле в границах Михайловского муниципального района»</w:t>
      </w:r>
    </w:p>
    <w:p w:rsidR="00425967" w:rsidRPr="0047274F" w:rsidRDefault="00425967" w:rsidP="00F96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96C43" w:rsidRPr="00F96C43" w:rsidRDefault="00F96C43" w:rsidP="00F96C43">
      <w:pPr>
        <w:tabs>
          <w:tab w:val="left" w:pos="5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AA8" w:rsidRDefault="005D2373" w:rsidP="0047274F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45</w:t>
      </w:r>
      <w:r w:rsidR="00425967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F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F18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ерации», руководствуясь Уставом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Приморского края</w:t>
      </w:r>
      <w:r w:rsidR="00707FFD">
        <w:rPr>
          <w:rFonts w:ascii="Times New Roman" w:eastAsia="Times New Roman" w:hAnsi="Times New Roman" w:cs="Times New Roman"/>
          <w:bCs/>
          <w:sz w:val="28"/>
          <w:szCs w:val="28"/>
        </w:rPr>
        <w:t>, Дума Миха</w:t>
      </w:r>
      <w:r w:rsidR="00DF18D8">
        <w:rPr>
          <w:rFonts w:ascii="Times New Roman" w:eastAsia="Times New Roman" w:hAnsi="Times New Roman" w:cs="Times New Roman"/>
          <w:bCs/>
          <w:sz w:val="28"/>
          <w:szCs w:val="28"/>
        </w:rPr>
        <w:t>йловского муниципального района</w:t>
      </w:r>
    </w:p>
    <w:p w:rsidR="00707FFD" w:rsidRDefault="00707FFD" w:rsidP="0047274F">
      <w:pPr>
        <w:pStyle w:val="a5"/>
        <w:spacing w:after="0" w:line="240" w:lineRule="auto"/>
        <w:ind w:right="5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7FFD" w:rsidRPr="0047274F" w:rsidRDefault="00707FFD" w:rsidP="0047274F">
      <w:pPr>
        <w:pStyle w:val="a5"/>
        <w:spacing w:after="0" w:line="240" w:lineRule="auto"/>
        <w:ind w:left="2832" w:right="50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274F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РЕШИЛА</w:t>
      </w:r>
      <w:r w:rsidR="004727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96C43" w:rsidRPr="00F96C43" w:rsidRDefault="00F96C43" w:rsidP="0047274F">
      <w:pPr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373" w:rsidRDefault="00F96C43" w:rsidP="0047274F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1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</w:t>
      </w:r>
      <w:r w:rsidR="00B4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нения в 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>решение Думы Михайловского муниципального района от 07.10.2021 № 121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>Положения о муниципальном земельном контроле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>в границах Михайловского муниципального района»</w:t>
      </w:r>
      <w:r w:rsidR="00C10680">
        <w:rPr>
          <w:rFonts w:ascii="Times New Roman" w:eastAsia="Times New Roman" w:hAnsi="Times New Roman" w:cs="Times New Roman"/>
          <w:bCs/>
          <w:sz w:val="28"/>
          <w:szCs w:val="28"/>
        </w:rPr>
        <w:t xml:space="preserve"> (д</w:t>
      </w:r>
      <w:r w:rsidR="005D2373">
        <w:rPr>
          <w:rFonts w:ascii="Times New Roman" w:eastAsia="Times New Roman" w:hAnsi="Times New Roman" w:cs="Times New Roman"/>
          <w:bCs/>
          <w:sz w:val="28"/>
          <w:szCs w:val="28"/>
        </w:rPr>
        <w:t>алее – Положение).</w:t>
      </w:r>
    </w:p>
    <w:p w:rsidR="00CC5311" w:rsidRDefault="00C10680" w:rsidP="0047274F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Пункт 3.5 части </w:t>
      </w:r>
      <w:r w:rsidR="005D2373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дополнить </w:t>
      </w:r>
      <w:r w:rsidR="005D2373">
        <w:rPr>
          <w:rFonts w:ascii="Times New Roman" w:eastAsia="Times New Roman" w:hAnsi="Times New Roman" w:cs="Times New Roman"/>
          <w:bCs/>
          <w:sz w:val="28"/>
          <w:szCs w:val="28"/>
        </w:rPr>
        <w:t>подпунктами 6, 7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CC5311" w:rsidRDefault="00C10680" w:rsidP="0047274F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«6)</w:t>
      </w:r>
      <w:r w:rsidR="005D23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6B35">
        <w:rPr>
          <w:rFonts w:ascii="Times New Roman" w:eastAsia="Times New Roman" w:hAnsi="Times New Roman" w:cs="Times New Roman"/>
          <w:bCs/>
          <w:sz w:val="28"/>
          <w:szCs w:val="28"/>
        </w:rPr>
        <w:t>Самообследование;</w:t>
      </w:r>
    </w:p>
    <w:p w:rsidR="00956B35" w:rsidRDefault="00C10680" w:rsidP="0047274F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7)</w:t>
      </w:r>
      <w:r w:rsidR="00956B3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Меры стимулирования добросовестности</w:t>
      </w:r>
      <w:proofErr w:type="gramStart"/>
      <w:r w:rsidR="00956B35">
        <w:rPr>
          <w:rFonts w:ascii="Times New Roman" w:eastAsia="Times New Roman" w:hAnsi="Times New Roman" w:cs="Times New Roman"/>
          <w:bCs/>
          <w:sz w:val="28"/>
          <w:szCs w:val="28"/>
        </w:rPr>
        <w:t>.».</w:t>
      </w:r>
      <w:proofErr w:type="gramEnd"/>
    </w:p>
    <w:p w:rsidR="00956B35" w:rsidRDefault="00956B35" w:rsidP="0047274F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Дополнить часть 3 </w:t>
      </w:r>
      <w:r w:rsidR="00C1068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пунктами 3.12, 3.13 следующего содержания:</w:t>
      </w:r>
    </w:p>
    <w:p w:rsidR="000E5BBE" w:rsidRDefault="00956B35" w:rsidP="0047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«3.12. </w:t>
      </w:r>
      <w:r w:rsidR="000E5BBE">
        <w:rPr>
          <w:rFonts w:ascii="Times New Roman" w:hAnsi="Times New Roman" w:cs="Times New Roman"/>
          <w:sz w:val="28"/>
          <w:szCs w:val="28"/>
        </w:rPr>
        <w:t>В целях добровольного определения контролируемыми лицами уровня соблюдения ими обязательных требований Положение предусматривает самостоятельную оценку соблюдения обязательных</w:t>
      </w:r>
      <w:r w:rsidR="007C0A4D">
        <w:rPr>
          <w:rFonts w:ascii="Times New Roman" w:hAnsi="Times New Roman" w:cs="Times New Roman"/>
          <w:sz w:val="28"/>
          <w:szCs w:val="28"/>
        </w:rPr>
        <w:t xml:space="preserve"> требований (самообследование).</w:t>
      </w:r>
    </w:p>
    <w:p w:rsidR="00035AD3" w:rsidRDefault="00035AD3" w:rsidP="0047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</w:p>
    <w:p w:rsidR="00035AD3" w:rsidRDefault="00035AD3" w:rsidP="0047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5AD3" w:rsidRDefault="00035AD3" w:rsidP="0047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5AD3" w:rsidRDefault="00035AD3" w:rsidP="0047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BBE" w:rsidRDefault="000E5BBE" w:rsidP="0047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одного из способов, указанных на официальном сайте </w:t>
      </w:r>
      <w:r w:rsidR="00093C12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 в сети «Интернет»</w:t>
      </w:r>
      <w:r>
        <w:rPr>
          <w:rFonts w:ascii="Times New Roman" w:hAnsi="Times New Roman" w:cs="Times New Roman"/>
          <w:sz w:val="28"/>
          <w:szCs w:val="28"/>
        </w:rPr>
        <w:t>, и может касаться как контролируемого лица в целом, так и его обособленных подразделений, иных объектов.</w:t>
      </w:r>
    </w:p>
    <w:p w:rsidR="007C0A4D" w:rsidRDefault="000E5BBE" w:rsidP="0047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Контролируемые лица, получившие высокую оценку соблюдения ими обязательных требован</w:t>
      </w:r>
      <w:r w:rsidR="00093C12">
        <w:rPr>
          <w:rFonts w:ascii="Times New Roman" w:hAnsi="Times New Roman" w:cs="Times New Roman"/>
          <w:sz w:val="28"/>
          <w:szCs w:val="28"/>
        </w:rPr>
        <w:t xml:space="preserve">ий по итогам самообследования </w:t>
      </w:r>
      <w:r>
        <w:rPr>
          <w:rFonts w:ascii="Times New Roman" w:hAnsi="Times New Roman" w:cs="Times New Roman"/>
          <w:sz w:val="28"/>
          <w:szCs w:val="28"/>
        </w:rPr>
        <w:t>вправе принять декларацию соблюдения обязательных требований</w:t>
      </w:r>
      <w:r w:rsidR="007C0A4D">
        <w:rPr>
          <w:rFonts w:ascii="Times New Roman" w:hAnsi="Times New Roman" w:cs="Times New Roman"/>
          <w:sz w:val="28"/>
          <w:szCs w:val="28"/>
        </w:rPr>
        <w:t>.</w:t>
      </w:r>
    </w:p>
    <w:p w:rsidR="007C0A4D" w:rsidRDefault="000E5BBE" w:rsidP="0047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Декларация соблюдения обязательных требований направляется контролируемым лицом в </w:t>
      </w:r>
      <w:r w:rsidR="007C0A4D">
        <w:rPr>
          <w:rFonts w:ascii="Times New Roman" w:hAnsi="Times New Roman" w:cs="Times New Roman"/>
          <w:sz w:val="28"/>
          <w:szCs w:val="28"/>
        </w:rPr>
        <w:t xml:space="preserve">администрацию. </w:t>
      </w:r>
      <w:r>
        <w:rPr>
          <w:rFonts w:ascii="Times New Roman" w:hAnsi="Times New Roman" w:cs="Times New Roman"/>
          <w:sz w:val="28"/>
          <w:szCs w:val="28"/>
        </w:rPr>
        <w:t xml:space="preserve">Срок действия декларации соблюдения обязательных требований </w:t>
      </w:r>
      <w:r w:rsidR="007C0A4D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A4D">
        <w:rPr>
          <w:rFonts w:ascii="Times New Roman" w:hAnsi="Times New Roman" w:cs="Times New Roman"/>
          <w:sz w:val="28"/>
          <w:szCs w:val="28"/>
        </w:rPr>
        <w:t xml:space="preserve">три года </w:t>
      </w:r>
      <w:r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7C0A4D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7C0A4D">
        <w:rPr>
          <w:rFonts w:ascii="Times New Roman" w:hAnsi="Times New Roman" w:cs="Times New Roman"/>
          <w:sz w:val="28"/>
          <w:szCs w:val="28"/>
        </w:rPr>
        <w:t>администрацией.</w:t>
      </w:r>
      <w:r w:rsidR="00C10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7C0A4D" w:rsidRDefault="000E5BBE" w:rsidP="0047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самообследовании, декларация соблюдения обязательных требований аннулируется решением, принимаемым по результатам контрольного </w:t>
      </w:r>
      <w:r w:rsidR="007C0A4D">
        <w:rPr>
          <w:rFonts w:ascii="Times New Roman" w:hAnsi="Times New Roman" w:cs="Times New Roman"/>
          <w:sz w:val="28"/>
          <w:szCs w:val="28"/>
        </w:rPr>
        <w:t>(надзорного) мероприятия. К</w:t>
      </w:r>
      <w:r>
        <w:rPr>
          <w:rFonts w:ascii="Times New Roman" w:hAnsi="Times New Roman" w:cs="Times New Roman"/>
          <w:sz w:val="28"/>
          <w:szCs w:val="28"/>
        </w:rPr>
        <w:t xml:space="preserve">онтролируемое лицо может вновь принять декларацию соблюдения обязательных требований </w:t>
      </w:r>
      <w:r w:rsidR="007C0A4D">
        <w:rPr>
          <w:rFonts w:ascii="Times New Roman" w:hAnsi="Times New Roman" w:cs="Times New Roman"/>
          <w:sz w:val="28"/>
          <w:szCs w:val="28"/>
        </w:rPr>
        <w:t>по результатам самообследования в срок не ранее 1 года после у</w:t>
      </w:r>
      <w:r w:rsidR="00C10680">
        <w:rPr>
          <w:rFonts w:ascii="Times New Roman" w:hAnsi="Times New Roman" w:cs="Times New Roman"/>
          <w:sz w:val="28"/>
          <w:szCs w:val="28"/>
        </w:rPr>
        <w:t>странения выявленных нарушений</w:t>
      </w:r>
      <w:proofErr w:type="gramStart"/>
      <w:r w:rsidR="00C10680">
        <w:rPr>
          <w:rFonts w:ascii="Times New Roman" w:hAnsi="Times New Roman" w:cs="Times New Roman"/>
          <w:sz w:val="28"/>
          <w:szCs w:val="28"/>
        </w:rPr>
        <w:t>.</w:t>
      </w:r>
      <w:r w:rsidR="007C0A4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0A4D" w:rsidRPr="007C0A4D" w:rsidRDefault="007C0A4D" w:rsidP="0047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3.13. </w:t>
      </w:r>
      <w:r w:rsidRPr="007C0A4D">
        <w:rPr>
          <w:rFonts w:ascii="Times New Roman" w:eastAsia="Times New Roman" w:hAnsi="Times New Roman" w:cs="Times New Roman"/>
          <w:bCs/>
          <w:sz w:val="28"/>
          <w:szCs w:val="28"/>
        </w:rPr>
        <w:t>В целях мотивации контролируемых лиц к соб</w:t>
      </w:r>
      <w:r w:rsidR="00C10680">
        <w:rPr>
          <w:rFonts w:ascii="Times New Roman" w:eastAsia="Times New Roman" w:hAnsi="Times New Roman" w:cs="Times New Roman"/>
          <w:bCs/>
          <w:sz w:val="28"/>
          <w:szCs w:val="28"/>
        </w:rPr>
        <w:t>людению обязательных требований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C0A4D">
        <w:rPr>
          <w:rFonts w:ascii="Times New Roman" w:eastAsia="Times New Roman" w:hAnsi="Times New Roman" w:cs="Times New Roman"/>
          <w:bCs/>
          <w:sz w:val="28"/>
          <w:szCs w:val="28"/>
        </w:rPr>
        <w:t>проводят</w:t>
      </w:r>
      <w:r w:rsidR="00C10680">
        <w:rPr>
          <w:rFonts w:ascii="Times New Roman" w:eastAsia="Times New Roman" w:hAnsi="Times New Roman" w:cs="Times New Roman"/>
          <w:bCs/>
          <w:sz w:val="28"/>
          <w:szCs w:val="28"/>
        </w:rPr>
        <w:t>ся</w:t>
      </w:r>
      <w:r w:rsidRPr="007C0A4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 (далее - меры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тимулирования добросовестности).</w:t>
      </w:r>
    </w:p>
    <w:p w:rsidR="00956795" w:rsidRDefault="00956795" w:rsidP="0047274F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случае соответствия контролируемого лица критериям добросовестности присвоенная категория риска понижается на одну категорию.</w:t>
      </w:r>
    </w:p>
    <w:p w:rsidR="00956795" w:rsidRDefault="00956795" w:rsidP="0047274F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Критериями добросовестности контролируемого лица являются:</w:t>
      </w:r>
    </w:p>
    <w:p w:rsidR="00956795" w:rsidRDefault="00956795" w:rsidP="0047274F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а) добровольное участие контролируемого лица в проведении в отношении его деятельности мониторинга </w:t>
      </w:r>
      <w:r w:rsidR="00C447C9">
        <w:rPr>
          <w:rFonts w:ascii="Times New Roman" w:eastAsia="Times New Roman" w:hAnsi="Times New Roman" w:cs="Times New Roman"/>
          <w:bCs/>
          <w:sz w:val="28"/>
          <w:szCs w:val="28"/>
        </w:rPr>
        <w:t>и заключение соглашения о мониторинге между администрацией и контролируемым лицом;</w:t>
      </w:r>
    </w:p>
    <w:p w:rsidR="00C447C9" w:rsidRDefault="00C447C9" w:rsidP="0047274F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б) принятие и представление контролируемым лицом в администрацию декларации соблюдения обязательных требований, основанной на проведённой оценке соблюдения обязательных требований;</w:t>
      </w:r>
    </w:p>
    <w:p w:rsidR="00C447C9" w:rsidRDefault="00C447C9" w:rsidP="0047274F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в) принятие контролируемым лицом мер, направленных на повышение уровня безопасности охраняемых законом ценностей посредством заключения договора добровольного страхования рисков причинения вреда (ущерба) охраняемым законом ценностям, вследствие нарушения контролируемым лицом обязательных требований.</w:t>
      </w:r>
    </w:p>
    <w:p w:rsidR="00035AD3" w:rsidRDefault="00035AD3" w:rsidP="0047274F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5AD3" w:rsidRDefault="00035AD3" w:rsidP="0047274F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5AD3" w:rsidRDefault="00035AD3" w:rsidP="0047274F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5AD3" w:rsidRDefault="00035AD3" w:rsidP="0047274F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5AD3" w:rsidRDefault="00035AD3" w:rsidP="0047274F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4963" w:rsidRDefault="00E74963" w:rsidP="0047274F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Оценка добросовестности контролируемого лица осуществляется при рассмотрении администрацией копий документов, подтверждающих выполнение мероприятий согласно указанным критериям добросовестности контролируемого лица.</w:t>
      </w:r>
    </w:p>
    <w:p w:rsidR="00E74963" w:rsidRDefault="00E74963" w:rsidP="0047274F">
      <w:pPr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Понижение или отказ в понижении категории риска оформляется распоряжением администрации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.»</w:t>
      </w:r>
      <w:r w:rsidR="00C106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F96C43" w:rsidRPr="00F96C43" w:rsidRDefault="00093C12" w:rsidP="0047274F">
      <w:pPr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6C43" w:rsidRPr="00F9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</w:t>
      </w:r>
      <w:r w:rsidR="00472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главе района для подписания и</w:t>
      </w:r>
      <w:r w:rsidR="00F96C43" w:rsidRPr="00F9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опубликования.</w:t>
      </w:r>
    </w:p>
    <w:p w:rsidR="00DF18D8" w:rsidRDefault="00DF18D8" w:rsidP="004727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680" w:rsidRDefault="00C10680" w:rsidP="004727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AD3" w:rsidRDefault="00035AD3" w:rsidP="004727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AD3" w:rsidRDefault="00035AD3" w:rsidP="004727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AD3" w:rsidRDefault="00035AD3" w:rsidP="004727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AD3" w:rsidRDefault="00035AD3" w:rsidP="004727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AD3" w:rsidRDefault="00035AD3" w:rsidP="004727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AD3" w:rsidRDefault="00035AD3" w:rsidP="004727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AD3" w:rsidRDefault="00035AD3" w:rsidP="004727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AD3" w:rsidRDefault="00035AD3" w:rsidP="004727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680" w:rsidRDefault="00C10680" w:rsidP="004727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Михайловского</w:t>
      </w:r>
    </w:p>
    <w:p w:rsidR="00E74963" w:rsidRPr="00C10680" w:rsidRDefault="00C10680" w:rsidP="004727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Н.Н. Мельничук</w:t>
      </w:r>
    </w:p>
    <w:sectPr w:rsidR="00E74963" w:rsidRPr="00C10680" w:rsidSect="00035AD3">
      <w:type w:val="continuous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07"/>
    <w:rsid w:val="00035AD3"/>
    <w:rsid w:val="00093C12"/>
    <w:rsid w:val="000D424A"/>
    <w:rsid w:val="000E5BBE"/>
    <w:rsid w:val="002529DD"/>
    <w:rsid w:val="003A4200"/>
    <w:rsid w:val="00425967"/>
    <w:rsid w:val="00443A78"/>
    <w:rsid w:val="00464F7E"/>
    <w:rsid w:val="0047274F"/>
    <w:rsid w:val="005D2373"/>
    <w:rsid w:val="005F5209"/>
    <w:rsid w:val="00703884"/>
    <w:rsid w:val="00707FFD"/>
    <w:rsid w:val="0078444A"/>
    <w:rsid w:val="007C0A4D"/>
    <w:rsid w:val="00830EAD"/>
    <w:rsid w:val="00956795"/>
    <w:rsid w:val="00956B35"/>
    <w:rsid w:val="00961E45"/>
    <w:rsid w:val="00962107"/>
    <w:rsid w:val="00964E79"/>
    <w:rsid w:val="00A8650E"/>
    <w:rsid w:val="00AE1905"/>
    <w:rsid w:val="00B155B3"/>
    <w:rsid w:val="00B21B7D"/>
    <w:rsid w:val="00B41AF4"/>
    <w:rsid w:val="00C10680"/>
    <w:rsid w:val="00C447C9"/>
    <w:rsid w:val="00CC5311"/>
    <w:rsid w:val="00DF18D8"/>
    <w:rsid w:val="00E17A9F"/>
    <w:rsid w:val="00E74963"/>
    <w:rsid w:val="00F02AA8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AMMRUSER</cp:lastModifiedBy>
  <cp:revision>4</cp:revision>
  <cp:lastPrinted>2023-02-28T22:21:00Z</cp:lastPrinted>
  <dcterms:created xsi:type="dcterms:W3CDTF">2023-02-19T22:31:00Z</dcterms:created>
  <dcterms:modified xsi:type="dcterms:W3CDTF">2023-02-28T22:22:00Z</dcterms:modified>
</cp:coreProperties>
</file>